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8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0"/>
        <w:gridCol w:w="1924"/>
        <w:gridCol w:w="1090"/>
        <w:gridCol w:w="1090"/>
        <w:gridCol w:w="1090"/>
        <w:gridCol w:w="1924"/>
        <w:gridCol w:w="1090"/>
        <w:gridCol w:w="1090"/>
      </w:tblGrid>
      <w:tr w:rsidR="0032616C" w:rsidRPr="00B83772" w:rsidTr="003E1C0F">
        <w:trPr>
          <w:jc w:val="center"/>
        </w:trPr>
        <w:tc>
          <w:tcPr>
            <w:tcW w:w="10388" w:type="dxa"/>
            <w:gridSpan w:val="8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32616C" w:rsidRPr="00F37B0A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mallCaps/>
                <w:spacing w:val="5"/>
                <w:rtl/>
              </w:rPr>
              <w:t>السنة الأولى</w:t>
            </w:r>
          </w:p>
        </w:tc>
      </w:tr>
      <w:tr w:rsidR="0032616C" w:rsidRPr="00B83772" w:rsidTr="003E1C0F">
        <w:trPr>
          <w:jc w:val="center"/>
        </w:trPr>
        <w:tc>
          <w:tcPr>
            <w:tcW w:w="5194" w:type="dxa"/>
            <w:gridSpan w:val="4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2616C" w:rsidRPr="00F37B0A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mallCaps/>
                <w:spacing w:val="5"/>
                <w:rtl/>
              </w:rPr>
              <w:t>الفصل الأول</w:t>
            </w:r>
          </w:p>
        </w:tc>
        <w:tc>
          <w:tcPr>
            <w:tcW w:w="519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32616C" w:rsidRPr="00F37B0A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mallCaps/>
                <w:spacing w:val="5"/>
                <w:rtl/>
              </w:rPr>
              <w:t>الفصل الثاني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zCs w:val="20"/>
                <w:rtl/>
                <w:lang w:bidi="ar-JO"/>
              </w:rPr>
              <w:t>رقم المساق</w:t>
            </w:r>
          </w:p>
        </w:tc>
        <w:tc>
          <w:tcPr>
            <w:tcW w:w="192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zCs w:val="20"/>
                <w:rtl/>
                <w:lang w:bidi="ar-JO"/>
              </w:rPr>
              <w:t>اسم المساق</w:t>
            </w:r>
          </w:p>
        </w:tc>
        <w:tc>
          <w:tcPr>
            <w:tcW w:w="10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>
              <w:rPr>
                <w:rFonts w:cs="Arial" w:hint="cs"/>
                <w:b/>
                <w:bCs/>
                <w:szCs w:val="20"/>
                <w:rtl/>
                <w:lang w:bidi="ar-JO"/>
              </w:rPr>
              <w:t>س. م.</w:t>
            </w:r>
          </w:p>
        </w:tc>
        <w:tc>
          <w:tcPr>
            <w:tcW w:w="10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F37B0A">
              <w:rPr>
                <w:rFonts w:cs="Arial"/>
                <w:b/>
                <w:bCs/>
                <w:szCs w:val="20"/>
                <w:rtl/>
                <w:lang w:bidi="ar-JO"/>
              </w:rPr>
              <w:t>نوع التعلم</w:t>
            </w:r>
          </w:p>
        </w:tc>
        <w:tc>
          <w:tcPr>
            <w:tcW w:w="10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zCs w:val="20"/>
                <w:rtl/>
                <w:lang w:bidi="ar-JO"/>
              </w:rPr>
              <w:t>رقم المساق</w:t>
            </w:r>
          </w:p>
        </w:tc>
        <w:tc>
          <w:tcPr>
            <w:tcW w:w="192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zCs w:val="20"/>
                <w:rtl/>
                <w:lang w:bidi="ar-JO"/>
              </w:rPr>
              <w:t>اسم المساق</w:t>
            </w:r>
          </w:p>
        </w:tc>
        <w:tc>
          <w:tcPr>
            <w:tcW w:w="10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>
              <w:rPr>
                <w:rFonts w:cs="Arial" w:hint="cs"/>
                <w:b/>
                <w:bCs/>
                <w:szCs w:val="20"/>
                <w:rtl/>
                <w:lang w:bidi="ar-JO"/>
              </w:rPr>
              <w:t>س. م.</w:t>
            </w:r>
          </w:p>
        </w:tc>
        <w:tc>
          <w:tcPr>
            <w:tcW w:w="10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F37B0A">
              <w:rPr>
                <w:rFonts w:cs="Arial"/>
                <w:b/>
                <w:bCs/>
                <w:szCs w:val="20"/>
                <w:rtl/>
                <w:lang w:bidi="ar-JO"/>
              </w:rPr>
              <w:t>نوع التعلم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5001110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 xml:space="preserve">متطلب جامعة إجباري </w:t>
            </w:r>
          </w:p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العلوم العسكرية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</w:rPr>
              <w:t>عن بعد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5001101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 xml:space="preserve">متطلب جامعة إجباري </w:t>
            </w:r>
          </w:p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النظم الإسلامية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</w:rPr>
              <w:t>عن بعد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5001100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متطلب جامعة إجباري</w:t>
            </w:r>
          </w:p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الثقافة الإسلامية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</w:rPr>
              <w:t>عن بعد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0503101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 xml:space="preserve">مبادئ التمويل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 w:val="18"/>
                <w:szCs w:val="18"/>
                <w:rtl/>
              </w:rPr>
            </w:pPr>
            <w:r>
              <w:rPr>
                <w:rFonts w:cs="Arial" w:hint="cs"/>
                <w:sz w:val="18"/>
                <w:szCs w:val="18"/>
                <w:rtl/>
              </w:rPr>
              <w:t>وجاهي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0502101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مبادئ إدارة الأعمال (1)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</w:rPr>
              <w:t>عن بعد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0502110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مبادئ التسويق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 w:val="18"/>
                <w:szCs w:val="18"/>
                <w:rtl/>
              </w:rPr>
            </w:pPr>
            <w:r>
              <w:rPr>
                <w:rFonts w:cs="Arial" w:hint="cs"/>
                <w:sz w:val="18"/>
                <w:szCs w:val="18"/>
                <w:rtl/>
              </w:rPr>
              <w:t>مدمج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0504101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مبادئ المحاسبة (1)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  <w:lang w:bidi="ar-JO"/>
              </w:rPr>
              <w:t>وجاهي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0507102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مبادئ الاقتصاد الكلى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 w:val="18"/>
                <w:szCs w:val="18"/>
                <w:rtl/>
              </w:rPr>
            </w:pPr>
            <w:r>
              <w:rPr>
                <w:rFonts w:cs="Arial" w:hint="cs"/>
                <w:sz w:val="18"/>
                <w:szCs w:val="18"/>
                <w:rtl/>
              </w:rPr>
              <w:t>مدمج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0507101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مبادئ الاقتصاد الجزئي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  <w:lang w:bidi="ar-JO"/>
              </w:rPr>
              <w:t>وجاهي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0507103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مبادئ الإحصاء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A4FC7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 w:val="18"/>
                <w:szCs w:val="18"/>
                <w:rtl/>
              </w:rPr>
            </w:pPr>
            <w:r>
              <w:rPr>
                <w:rFonts w:cs="Arial" w:hint="cs"/>
                <w:sz w:val="18"/>
                <w:szCs w:val="18"/>
                <w:rtl/>
              </w:rPr>
              <w:t>مدمج</w:t>
            </w:r>
          </w:p>
        </w:tc>
      </w:tr>
      <w:tr w:rsidR="0032616C" w:rsidRPr="00B83772" w:rsidTr="003E1C0F">
        <w:trPr>
          <w:jc w:val="center"/>
        </w:trPr>
        <w:tc>
          <w:tcPr>
            <w:tcW w:w="3014" w:type="dxa"/>
            <w:gridSpan w:val="2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4F137D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zCs w:val="20"/>
                <w:rtl/>
                <w:lang w:bidi="ar-JO"/>
              </w:rPr>
              <w:t>المجموع</w:t>
            </w:r>
          </w:p>
        </w:tc>
        <w:tc>
          <w:tcPr>
            <w:tcW w:w="2180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2616C" w:rsidRPr="004F137D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>
              <w:rPr>
                <w:rFonts w:cs="Arial" w:hint="cs"/>
                <w:b/>
                <w:bCs/>
                <w:szCs w:val="20"/>
                <w:rtl/>
                <w:lang w:bidi="ar-JO"/>
              </w:rPr>
              <w:t>15</w:t>
            </w:r>
          </w:p>
        </w:tc>
        <w:tc>
          <w:tcPr>
            <w:tcW w:w="301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4F137D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zCs w:val="20"/>
                <w:rtl/>
                <w:lang w:bidi="ar-JO"/>
              </w:rPr>
              <w:t>المجموع</w:t>
            </w:r>
          </w:p>
        </w:tc>
        <w:tc>
          <w:tcPr>
            <w:tcW w:w="2180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32616C" w:rsidRPr="004F137D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>
              <w:rPr>
                <w:rFonts w:cs="Arial" w:hint="cs"/>
                <w:b/>
                <w:bCs/>
                <w:szCs w:val="20"/>
                <w:rtl/>
                <w:lang w:bidi="ar-JO"/>
              </w:rPr>
              <w:t>15</w:t>
            </w:r>
          </w:p>
        </w:tc>
      </w:tr>
    </w:tbl>
    <w:p w:rsidR="0032616C" w:rsidRPr="004F137D" w:rsidRDefault="0032616C" w:rsidP="0032616C">
      <w:pPr>
        <w:autoSpaceDE w:val="0"/>
        <w:autoSpaceDN w:val="0"/>
        <w:bidi/>
        <w:ind w:left="1080" w:firstLine="360"/>
        <w:rPr>
          <w:rFonts w:ascii="Times New Roman" w:hAnsi="Times New Roman"/>
          <w:b/>
          <w:bCs/>
          <w:smallCaps/>
          <w:spacing w:val="5"/>
          <w:szCs w:val="20"/>
          <w:rtl/>
        </w:rPr>
      </w:pPr>
    </w:p>
    <w:tbl>
      <w:tblPr>
        <w:bidiVisual/>
        <w:tblW w:w="1038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0"/>
        <w:gridCol w:w="1924"/>
        <w:gridCol w:w="1090"/>
        <w:gridCol w:w="1090"/>
        <w:gridCol w:w="1090"/>
        <w:gridCol w:w="1924"/>
        <w:gridCol w:w="1090"/>
        <w:gridCol w:w="1090"/>
      </w:tblGrid>
      <w:tr w:rsidR="0032616C" w:rsidRPr="00B83772" w:rsidTr="003E1C0F">
        <w:trPr>
          <w:jc w:val="center"/>
        </w:trPr>
        <w:tc>
          <w:tcPr>
            <w:tcW w:w="10388" w:type="dxa"/>
            <w:gridSpan w:val="8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32616C" w:rsidRPr="00F37B0A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mallCaps/>
                <w:spacing w:val="5"/>
                <w:rtl/>
              </w:rPr>
              <w:t xml:space="preserve">السنة </w:t>
            </w:r>
            <w:r w:rsidRPr="004F137D">
              <w:rPr>
                <w:rFonts w:cs="Arial"/>
                <w:b/>
                <w:bCs/>
                <w:smallCaps/>
                <w:spacing w:val="5"/>
                <w:rtl/>
              </w:rPr>
              <w:t>الثانية</w:t>
            </w:r>
          </w:p>
        </w:tc>
      </w:tr>
      <w:tr w:rsidR="0032616C" w:rsidRPr="00B83772" w:rsidTr="003E1C0F">
        <w:trPr>
          <w:jc w:val="center"/>
        </w:trPr>
        <w:tc>
          <w:tcPr>
            <w:tcW w:w="5194" w:type="dxa"/>
            <w:gridSpan w:val="4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2616C" w:rsidRPr="00F37B0A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mallCaps/>
                <w:spacing w:val="5"/>
                <w:rtl/>
              </w:rPr>
              <w:t>الفصل الأول</w:t>
            </w:r>
          </w:p>
        </w:tc>
        <w:tc>
          <w:tcPr>
            <w:tcW w:w="519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32616C" w:rsidRPr="00F37B0A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mallCaps/>
                <w:spacing w:val="5"/>
                <w:rtl/>
              </w:rPr>
              <w:t>الفصل الثاني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zCs w:val="20"/>
                <w:rtl/>
                <w:lang w:bidi="ar-JO"/>
              </w:rPr>
              <w:t>رقم المساق</w:t>
            </w:r>
          </w:p>
        </w:tc>
        <w:tc>
          <w:tcPr>
            <w:tcW w:w="192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zCs w:val="20"/>
                <w:rtl/>
                <w:lang w:bidi="ar-JO"/>
              </w:rPr>
              <w:t>اسم المساق</w:t>
            </w:r>
          </w:p>
        </w:tc>
        <w:tc>
          <w:tcPr>
            <w:tcW w:w="10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>
              <w:rPr>
                <w:rFonts w:cs="Arial" w:hint="cs"/>
                <w:b/>
                <w:bCs/>
                <w:szCs w:val="20"/>
                <w:rtl/>
                <w:lang w:bidi="ar-JO"/>
              </w:rPr>
              <w:t>س. م.</w:t>
            </w:r>
          </w:p>
        </w:tc>
        <w:tc>
          <w:tcPr>
            <w:tcW w:w="10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F37B0A">
              <w:rPr>
                <w:rFonts w:cs="Arial"/>
                <w:b/>
                <w:bCs/>
                <w:szCs w:val="20"/>
                <w:rtl/>
                <w:lang w:bidi="ar-JO"/>
              </w:rPr>
              <w:t>نوع التعلم</w:t>
            </w:r>
          </w:p>
        </w:tc>
        <w:tc>
          <w:tcPr>
            <w:tcW w:w="10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zCs w:val="20"/>
                <w:rtl/>
                <w:lang w:bidi="ar-JO"/>
              </w:rPr>
              <w:t>رقم المساق</w:t>
            </w:r>
          </w:p>
        </w:tc>
        <w:tc>
          <w:tcPr>
            <w:tcW w:w="192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zCs w:val="20"/>
                <w:rtl/>
                <w:lang w:bidi="ar-JO"/>
              </w:rPr>
              <w:t>اسم المساق</w:t>
            </w:r>
          </w:p>
        </w:tc>
        <w:tc>
          <w:tcPr>
            <w:tcW w:w="10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>
              <w:rPr>
                <w:rFonts w:cs="Arial" w:hint="cs"/>
                <w:b/>
                <w:bCs/>
                <w:szCs w:val="20"/>
                <w:rtl/>
                <w:lang w:bidi="ar-JO"/>
              </w:rPr>
              <w:t>س. م.</w:t>
            </w:r>
          </w:p>
        </w:tc>
        <w:tc>
          <w:tcPr>
            <w:tcW w:w="10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F37B0A">
              <w:rPr>
                <w:rFonts w:cs="Arial"/>
                <w:b/>
                <w:bCs/>
                <w:szCs w:val="20"/>
                <w:rtl/>
                <w:lang w:bidi="ar-JO"/>
              </w:rPr>
              <w:t>نوع التعلم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5001120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متطلب جامعة إجباري</w:t>
            </w:r>
          </w:p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اللغة العربية 1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</w:rPr>
              <w:t>عن بعد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5001121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متطلب جامعة إجباري اللغة الإنجليزية 1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</w:rPr>
              <w:t>عن بعد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0502173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الأعمال الالكترونية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</w:rPr>
              <w:t>عن بعد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0502241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إدارة الموارد البشرية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  <w:lang w:bidi="ar-JO"/>
              </w:rPr>
              <w:t>وجاهي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0504102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مبادئ المحاسبة (2)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  <w:lang w:bidi="ar-JO"/>
              </w:rPr>
              <w:t>وجاهي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D03D06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0502213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lang w:bidi="ar-JO"/>
              </w:rPr>
            </w:pPr>
            <w:r w:rsidRPr="00D03D06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سلوك المستهلك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 w:val="18"/>
                <w:szCs w:val="18"/>
                <w:rtl/>
              </w:rPr>
            </w:pPr>
            <w:r>
              <w:rPr>
                <w:rFonts w:cs="Arial" w:hint="cs"/>
                <w:sz w:val="18"/>
                <w:szCs w:val="18"/>
                <w:rtl/>
              </w:rPr>
              <w:t>مدمج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0502281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الاتصالات الإدارية والعلاقات العامة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  <w:lang w:bidi="ar-JO"/>
              </w:rPr>
              <w:t>وجاهي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5001111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متطلب جامعة إجباري</w:t>
            </w:r>
          </w:p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التربية الوطنية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</w:rPr>
              <w:t>عن بعد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0507121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مبادئ الاقتصاد الرياضي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  <w:lang w:bidi="ar-JO"/>
              </w:rPr>
              <w:t>وجاهي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8E3BA6">
              <w:rPr>
                <w:rFonts w:asciiTheme="majorBidi" w:hAnsiTheme="majorBidi" w:cstheme="majorBidi"/>
                <w:sz w:val="18"/>
                <w:szCs w:val="18"/>
                <w:lang w:bidi="ar-JO"/>
              </w:rPr>
              <w:t>0502254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السلوك التنظيمي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  <w:lang w:bidi="ar-JO"/>
              </w:rPr>
              <w:t>وجاهي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32616C" w:rsidRPr="004F137D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4F137D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 xml:space="preserve">متطلب تخصص اختياري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83772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Cs w:val="20"/>
                <w:rtl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32616C" w:rsidRPr="00B83772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Cs w:val="20"/>
                <w:rtl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-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8E3BA6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8E3BA6">
              <w:rPr>
                <w:rFonts w:asciiTheme="majorBidi" w:hAnsiTheme="majorBidi" w:cstheme="majorBidi" w:hint="cs"/>
                <w:sz w:val="18"/>
                <w:szCs w:val="18"/>
                <w:rtl/>
                <w:lang w:bidi="ar-JO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057A5D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متطلب تخصص اختياري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83772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Cs w:val="20"/>
                <w:rtl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</w:tcPr>
          <w:p w:rsidR="0032616C" w:rsidRPr="00B83772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Cs w:val="20"/>
                <w:rtl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-</w:t>
            </w:r>
          </w:p>
        </w:tc>
      </w:tr>
      <w:tr w:rsidR="0032616C" w:rsidRPr="00B83772" w:rsidTr="003E1C0F">
        <w:trPr>
          <w:jc w:val="center"/>
        </w:trPr>
        <w:tc>
          <w:tcPr>
            <w:tcW w:w="3014" w:type="dxa"/>
            <w:gridSpan w:val="2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4F137D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zCs w:val="20"/>
                <w:rtl/>
                <w:lang w:bidi="ar-JO"/>
              </w:rPr>
              <w:t>المجموع</w:t>
            </w:r>
          </w:p>
        </w:tc>
        <w:tc>
          <w:tcPr>
            <w:tcW w:w="2180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2616C" w:rsidRPr="004F137D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>
              <w:rPr>
                <w:rFonts w:cs="Arial"/>
                <w:b/>
                <w:bCs/>
                <w:szCs w:val="20"/>
                <w:lang w:bidi="ar-JO"/>
              </w:rPr>
              <w:t>18</w:t>
            </w:r>
          </w:p>
        </w:tc>
        <w:tc>
          <w:tcPr>
            <w:tcW w:w="301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4F137D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zCs w:val="20"/>
                <w:rtl/>
                <w:lang w:bidi="ar-JO"/>
              </w:rPr>
              <w:t>المجموع</w:t>
            </w:r>
          </w:p>
        </w:tc>
        <w:tc>
          <w:tcPr>
            <w:tcW w:w="2180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32616C" w:rsidRPr="004F137D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>
              <w:rPr>
                <w:rFonts w:cs="Arial"/>
                <w:b/>
                <w:bCs/>
                <w:szCs w:val="20"/>
                <w:lang w:bidi="ar-JO"/>
              </w:rPr>
              <w:t>18</w:t>
            </w:r>
          </w:p>
        </w:tc>
      </w:tr>
    </w:tbl>
    <w:p w:rsidR="0032616C" w:rsidRPr="004F137D" w:rsidRDefault="0032616C" w:rsidP="0032616C">
      <w:pPr>
        <w:autoSpaceDE w:val="0"/>
        <w:autoSpaceDN w:val="0"/>
        <w:bidi/>
        <w:ind w:left="1080" w:firstLine="360"/>
        <w:rPr>
          <w:rFonts w:ascii="Times New Roman" w:hAnsi="Times New Roman"/>
          <w:b/>
          <w:bCs/>
          <w:smallCaps/>
          <w:spacing w:val="5"/>
          <w:szCs w:val="20"/>
          <w:rtl/>
        </w:rPr>
      </w:pPr>
    </w:p>
    <w:tbl>
      <w:tblPr>
        <w:bidiVisual/>
        <w:tblW w:w="1038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0"/>
        <w:gridCol w:w="1924"/>
        <w:gridCol w:w="1090"/>
        <w:gridCol w:w="1090"/>
        <w:gridCol w:w="1090"/>
        <w:gridCol w:w="1924"/>
        <w:gridCol w:w="1090"/>
        <w:gridCol w:w="1090"/>
      </w:tblGrid>
      <w:tr w:rsidR="0032616C" w:rsidRPr="00B83772" w:rsidTr="003E1C0F">
        <w:trPr>
          <w:jc w:val="center"/>
        </w:trPr>
        <w:tc>
          <w:tcPr>
            <w:tcW w:w="10388" w:type="dxa"/>
            <w:gridSpan w:val="8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32616C" w:rsidRPr="00F37B0A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mallCaps/>
                <w:spacing w:val="5"/>
                <w:rtl/>
              </w:rPr>
              <w:t xml:space="preserve">السنة </w:t>
            </w:r>
            <w:r>
              <w:rPr>
                <w:rFonts w:cs="Arial" w:hint="cs"/>
                <w:b/>
                <w:bCs/>
                <w:smallCaps/>
                <w:spacing w:val="5"/>
                <w:rtl/>
              </w:rPr>
              <w:t>الثالثة</w:t>
            </w:r>
          </w:p>
        </w:tc>
      </w:tr>
      <w:tr w:rsidR="0032616C" w:rsidRPr="00B83772" w:rsidTr="003E1C0F">
        <w:trPr>
          <w:jc w:val="center"/>
        </w:trPr>
        <w:tc>
          <w:tcPr>
            <w:tcW w:w="5194" w:type="dxa"/>
            <w:gridSpan w:val="4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2616C" w:rsidRPr="00F37B0A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mallCaps/>
                <w:spacing w:val="5"/>
                <w:rtl/>
              </w:rPr>
              <w:t>الفصل الأول</w:t>
            </w:r>
          </w:p>
        </w:tc>
        <w:tc>
          <w:tcPr>
            <w:tcW w:w="519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32616C" w:rsidRPr="00F37B0A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mallCaps/>
                <w:spacing w:val="5"/>
                <w:rtl/>
              </w:rPr>
              <w:t>الفصل الثاني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zCs w:val="20"/>
                <w:rtl/>
                <w:lang w:bidi="ar-JO"/>
              </w:rPr>
              <w:t>رقم المساق</w:t>
            </w:r>
          </w:p>
        </w:tc>
        <w:tc>
          <w:tcPr>
            <w:tcW w:w="192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zCs w:val="20"/>
                <w:rtl/>
                <w:lang w:bidi="ar-JO"/>
              </w:rPr>
              <w:t>اسم المساق</w:t>
            </w:r>
          </w:p>
        </w:tc>
        <w:tc>
          <w:tcPr>
            <w:tcW w:w="10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>
              <w:rPr>
                <w:rFonts w:cs="Arial" w:hint="cs"/>
                <w:b/>
                <w:bCs/>
                <w:szCs w:val="20"/>
                <w:rtl/>
                <w:lang w:bidi="ar-JO"/>
              </w:rPr>
              <w:t>س. م.</w:t>
            </w:r>
          </w:p>
        </w:tc>
        <w:tc>
          <w:tcPr>
            <w:tcW w:w="10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F37B0A">
              <w:rPr>
                <w:rFonts w:cs="Arial"/>
                <w:b/>
                <w:bCs/>
                <w:szCs w:val="20"/>
                <w:rtl/>
                <w:lang w:bidi="ar-JO"/>
              </w:rPr>
              <w:t>نوع التعلم</w:t>
            </w:r>
          </w:p>
        </w:tc>
        <w:tc>
          <w:tcPr>
            <w:tcW w:w="10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zCs w:val="20"/>
                <w:rtl/>
                <w:lang w:bidi="ar-JO"/>
              </w:rPr>
              <w:t>رقم المساق</w:t>
            </w:r>
          </w:p>
        </w:tc>
        <w:tc>
          <w:tcPr>
            <w:tcW w:w="192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zCs w:val="20"/>
                <w:rtl/>
                <w:lang w:bidi="ar-JO"/>
              </w:rPr>
              <w:t>اسم المساق</w:t>
            </w:r>
          </w:p>
        </w:tc>
        <w:tc>
          <w:tcPr>
            <w:tcW w:w="10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>
              <w:rPr>
                <w:rFonts w:cs="Arial" w:hint="cs"/>
                <w:b/>
                <w:bCs/>
                <w:szCs w:val="20"/>
                <w:rtl/>
                <w:lang w:bidi="ar-JO"/>
              </w:rPr>
              <w:t>س. م.</w:t>
            </w:r>
          </w:p>
        </w:tc>
        <w:tc>
          <w:tcPr>
            <w:tcW w:w="10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F37B0A">
              <w:rPr>
                <w:rFonts w:cs="Arial"/>
                <w:b/>
                <w:bCs/>
                <w:szCs w:val="20"/>
                <w:rtl/>
                <w:lang w:bidi="ar-JO"/>
              </w:rPr>
              <w:t>نوع التعلم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 xml:space="preserve">متطلب جامعة اختياري 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>
              <w:rPr>
                <w:rFonts w:cs="Arial" w:hint="cs"/>
                <w:sz w:val="18"/>
                <w:szCs w:val="18"/>
                <w:rtl/>
              </w:rPr>
              <w:t>مدمج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 xml:space="preserve">متطلب جامعة اختياري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 w:val="18"/>
                <w:szCs w:val="18"/>
                <w:rtl/>
              </w:rPr>
            </w:pPr>
            <w:r>
              <w:rPr>
                <w:rFonts w:cs="Arial" w:hint="cs"/>
                <w:sz w:val="18"/>
                <w:szCs w:val="18"/>
                <w:rtl/>
              </w:rPr>
              <w:t>مدمج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A555BD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lang w:bidi="ar-JO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JO"/>
              </w:rPr>
              <w:t>0514101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Cs w:val="20"/>
                <w:rtl/>
                <w:lang w:bidi="ar-JO"/>
              </w:rPr>
              <w:t>مبادئ التسويق الرقمي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</w:rPr>
              <w:t>عن بعد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0502471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إدارة المشاريع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  <w:lang w:bidi="ar-JO"/>
              </w:rPr>
              <w:t>وجاهي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52884">
              <w:rPr>
                <w:rFonts w:asciiTheme="majorBidi" w:hAnsiTheme="majorBidi" w:cstheme="majorBidi"/>
                <w:sz w:val="18"/>
                <w:szCs w:val="18"/>
                <w:lang w:bidi="ar-JO"/>
              </w:rPr>
              <w:t>0502453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بحوث العمليات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  <w:lang w:bidi="ar-JO"/>
              </w:rPr>
              <w:t>وجاهي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0502331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</w:rPr>
              <w:t>الإدارة المالية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  <w:lang w:bidi="ar-JO"/>
              </w:rPr>
              <w:t>وجاهي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0502322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إدارة </w:t>
            </w: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سلسلة التزويد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  <w:lang w:bidi="ar-JO"/>
              </w:rPr>
              <w:t>وجاهي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0502351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تطبيقات إدارية على الحاسوب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  <w:lang w:bidi="ar-JO"/>
              </w:rPr>
              <w:t>وجاهي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C2461F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0502388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Cs w:val="20"/>
                <w:rtl/>
                <w:lang w:bidi="ar-JO"/>
              </w:rPr>
              <w:t>تشريعات الأعمال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</w:rPr>
              <w:t>عن بعد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0502352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 xml:space="preserve">إدارة نظم المعلومات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 w:val="18"/>
                <w:szCs w:val="18"/>
                <w:rtl/>
              </w:rPr>
            </w:pPr>
            <w:r>
              <w:rPr>
                <w:rFonts w:cs="Arial" w:hint="cs"/>
                <w:sz w:val="18"/>
                <w:szCs w:val="18"/>
                <w:rtl/>
              </w:rPr>
              <w:t>مدمج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C2461F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135C46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Cs w:val="20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متطلب تخصص اختياري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83772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Cs w:val="20"/>
                <w:rtl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32616C" w:rsidRPr="00B83772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Cs w:val="20"/>
                <w:rtl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-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C2461F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83772" w:rsidRDefault="0032616C" w:rsidP="003E1C0F">
            <w:pPr>
              <w:autoSpaceDE w:val="0"/>
              <w:autoSpaceDN w:val="0"/>
              <w:bidi/>
              <w:rPr>
                <w:rFonts w:cs="Arial"/>
                <w:szCs w:val="20"/>
                <w:rtl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متطلب تخصص اختياري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83772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Cs w:val="20"/>
                <w:rtl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</w:tcPr>
          <w:p w:rsidR="0032616C" w:rsidRPr="00B83772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Cs w:val="20"/>
                <w:rtl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-</w:t>
            </w:r>
          </w:p>
        </w:tc>
      </w:tr>
      <w:tr w:rsidR="0032616C" w:rsidRPr="00B83772" w:rsidTr="003E1C0F">
        <w:trPr>
          <w:jc w:val="center"/>
        </w:trPr>
        <w:tc>
          <w:tcPr>
            <w:tcW w:w="3014" w:type="dxa"/>
            <w:gridSpan w:val="2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4F137D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zCs w:val="20"/>
                <w:rtl/>
                <w:lang w:bidi="ar-JO"/>
              </w:rPr>
              <w:lastRenderedPageBreak/>
              <w:t>المجموع</w:t>
            </w:r>
          </w:p>
        </w:tc>
        <w:tc>
          <w:tcPr>
            <w:tcW w:w="2180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2616C" w:rsidRPr="004F137D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>
              <w:rPr>
                <w:rFonts w:cs="Arial"/>
                <w:b/>
                <w:bCs/>
                <w:szCs w:val="20"/>
                <w:lang w:bidi="ar-JO"/>
              </w:rPr>
              <w:t>18</w:t>
            </w:r>
          </w:p>
        </w:tc>
        <w:tc>
          <w:tcPr>
            <w:tcW w:w="301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4F137D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zCs w:val="20"/>
                <w:rtl/>
                <w:lang w:bidi="ar-JO"/>
              </w:rPr>
              <w:t>المجموع</w:t>
            </w:r>
          </w:p>
        </w:tc>
        <w:tc>
          <w:tcPr>
            <w:tcW w:w="2180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32616C" w:rsidRPr="004F137D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>
              <w:rPr>
                <w:rFonts w:cs="Arial"/>
                <w:b/>
                <w:bCs/>
                <w:szCs w:val="20"/>
                <w:lang w:bidi="ar-JO"/>
              </w:rPr>
              <w:t>18</w:t>
            </w:r>
          </w:p>
        </w:tc>
      </w:tr>
    </w:tbl>
    <w:p w:rsidR="0032616C" w:rsidRPr="004F137D" w:rsidRDefault="0032616C" w:rsidP="0032616C">
      <w:pPr>
        <w:autoSpaceDE w:val="0"/>
        <w:autoSpaceDN w:val="0"/>
        <w:bidi/>
        <w:ind w:left="1080" w:firstLine="360"/>
        <w:rPr>
          <w:rFonts w:ascii="Times New Roman" w:hAnsi="Times New Roman"/>
          <w:b/>
          <w:bCs/>
          <w:smallCaps/>
          <w:spacing w:val="5"/>
          <w:szCs w:val="20"/>
          <w:rtl/>
        </w:rPr>
      </w:pPr>
    </w:p>
    <w:tbl>
      <w:tblPr>
        <w:bidiVisual/>
        <w:tblW w:w="1038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0"/>
        <w:gridCol w:w="1924"/>
        <w:gridCol w:w="1090"/>
        <w:gridCol w:w="1090"/>
        <w:gridCol w:w="1090"/>
        <w:gridCol w:w="1924"/>
        <w:gridCol w:w="1090"/>
        <w:gridCol w:w="1090"/>
      </w:tblGrid>
      <w:tr w:rsidR="0032616C" w:rsidRPr="00B83772" w:rsidTr="003E1C0F">
        <w:trPr>
          <w:jc w:val="center"/>
        </w:trPr>
        <w:tc>
          <w:tcPr>
            <w:tcW w:w="10388" w:type="dxa"/>
            <w:gridSpan w:val="8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32616C" w:rsidRPr="00F37B0A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mallCaps/>
                <w:spacing w:val="5"/>
                <w:rtl/>
              </w:rPr>
              <w:t xml:space="preserve">السنة </w:t>
            </w:r>
            <w:r>
              <w:rPr>
                <w:rFonts w:cs="Arial" w:hint="cs"/>
                <w:b/>
                <w:bCs/>
                <w:smallCaps/>
                <w:spacing w:val="5"/>
                <w:rtl/>
              </w:rPr>
              <w:t>الرابعة</w:t>
            </w:r>
          </w:p>
        </w:tc>
      </w:tr>
      <w:tr w:rsidR="0032616C" w:rsidRPr="00B83772" w:rsidTr="003E1C0F">
        <w:trPr>
          <w:jc w:val="center"/>
        </w:trPr>
        <w:tc>
          <w:tcPr>
            <w:tcW w:w="5194" w:type="dxa"/>
            <w:gridSpan w:val="4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2616C" w:rsidRPr="00F37B0A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mallCaps/>
                <w:spacing w:val="5"/>
                <w:rtl/>
              </w:rPr>
              <w:t>الفصل الأول</w:t>
            </w:r>
          </w:p>
        </w:tc>
        <w:tc>
          <w:tcPr>
            <w:tcW w:w="519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32616C" w:rsidRPr="00F37B0A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mallCaps/>
                <w:spacing w:val="5"/>
                <w:rtl/>
              </w:rPr>
              <w:t>الفصل الثاني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zCs w:val="20"/>
                <w:rtl/>
                <w:lang w:bidi="ar-JO"/>
              </w:rPr>
              <w:t>رقم المساق</w:t>
            </w:r>
          </w:p>
        </w:tc>
        <w:tc>
          <w:tcPr>
            <w:tcW w:w="192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zCs w:val="20"/>
                <w:rtl/>
                <w:lang w:bidi="ar-JO"/>
              </w:rPr>
              <w:t>اسم المساق</w:t>
            </w:r>
          </w:p>
        </w:tc>
        <w:tc>
          <w:tcPr>
            <w:tcW w:w="10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>
              <w:rPr>
                <w:rFonts w:cs="Arial" w:hint="cs"/>
                <w:b/>
                <w:bCs/>
                <w:szCs w:val="20"/>
                <w:rtl/>
                <w:lang w:bidi="ar-JO"/>
              </w:rPr>
              <w:t>س. م.</w:t>
            </w:r>
          </w:p>
        </w:tc>
        <w:tc>
          <w:tcPr>
            <w:tcW w:w="10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F37B0A">
              <w:rPr>
                <w:rFonts w:cs="Arial"/>
                <w:b/>
                <w:bCs/>
                <w:szCs w:val="20"/>
                <w:rtl/>
                <w:lang w:bidi="ar-JO"/>
              </w:rPr>
              <w:t>نوع التعلم</w:t>
            </w:r>
          </w:p>
        </w:tc>
        <w:tc>
          <w:tcPr>
            <w:tcW w:w="10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zCs w:val="20"/>
                <w:rtl/>
                <w:lang w:bidi="ar-JO"/>
              </w:rPr>
              <w:t>رقم المساق</w:t>
            </w:r>
          </w:p>
        </w:tc>
        <w:tc>
          <w:tcPr>
            <w:tcW w:w="192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zCs w:val="20"/>
                <w:rtl/>
                <w:lang w:bidi="ar-JO"/>
              </w:rPr>
              <w:t>اسم المساق</w:t>
            </w:r>
          </w:p>
        </w:tc>
        <w:tc>
          <w:tcPr>
            <w:tcW w:w="10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>
              <w:rPr>
                <w:rFonts w:cs="Arial" w:hint="cs"/>
                <w:b/>
                <w:bCs/>
                <w:szCs w:val="20"/>
                <w:rtl/>
                <w:lang w:bidi="ar-JO"/>
              </w:rPr>
              <w:t>س. م.</w:t>
            </w:r>
          </w:p>
        </w:tc>
        <w:tc>
          <w:tcPr>
            <w:tcW w:w="10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:rsidR="0032616C" w:rsidRPr="00B83772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F37B0A">
              <w:rPr>
                <w:rFonts w:cs="Arial"/>
                <w:b/>
                <w:bCs/>
                <w:szCs w:val="20"/>
                <w:rtl/>
                <w:lang w:bidi="ar-JO"/>
              </w:rPr>
              <w:t>نوع التعلم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0502383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إدارة المعرفة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>
              <w:rPr>
                <w:rFonts w:cs="Arial" w:hint="cs"/>
                <w:sz w:val="18"/>
                <w:szCs w:val="18"/>
                <w:rtl/>
              </w:rPr>
              <w:t>مدمج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متطلب جامعة اختياري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 w:val="18"/>
                <w:szCs w:val="18"/>
                <w:rtl/>
              </w:rPr>
            </w:pPr>
            <w:r>
              <w:rPr>
                <w:rFonts w:cs="Arial" w:hint="cs"/>
                <w:sz w:val="18"/>
                <w:szCs w:val="18"/>
                <w:rtl/>
              </w:rPr>
              <w:t>مدمج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0502321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إدارة الجودة الشاملة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  <w:lang w:bidi="ar-JO"/>
              </w:rPr>
              <w:t>وجاهي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0502420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 xml:space="preserve">إدارة الإنتاج والعمليات 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  <w:lang w:bidi="ar-JO"/>
              </w:rPr>
              <w:t>وجاهي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0502451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نظرية المنظمة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  <w:lang w:bidi="ar-JO"/>
              </w:rPr>
              <w:t>وجاهي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B52884">
              <w:rPr>
                <w:rFonts w:asciiTheme="majorBidi" w:hAnsiTheme="majorBidi" w:cstheme="majorBidi"/>
                <w:sz w:val="18"/>
                <w:szCs w:val="18"/>
                <w:lang w:bidi="ar-JO"/>
              </w:rPr>
              <w:t>0502454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إدارة الأعمال الدولية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  <w:lang w:bidi="ar-JO"/>
              </w:rPr>
              <w:t>وجاهي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0504435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المحاسبة الإدارية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  <w:lang w:bidi="ar-JO"/>
              </w:rPr>
              <w:t>وجاهي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0502461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الإدارة الاستراتيجية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  <w:lang w:bidi="ar-JO"/>
              </w:rPr>
              <w:t>وجاهي</w:t>
            </w:r>
          </w:p>
        </w:tc>
      </w:tr>
      <w:tr w:rsidR="0032616C" w:rsidRPr="00B83772" w:rsidTr="003E1C0F">
        <w:trPr>
          <w:jc w:val="center"/>
        </w:trPr>
        <w:tc>
          <w:tcPr>
            <w:tcW w:w="10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متطلب تخصص اختياري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-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0502490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rPr>
                <w:rFonts w:asciiTheme="majorBidi" w:hAnsiTheme="majorBidi" w:cstheme="majorBidi"/>
                <w:sz w:val="18"/>
                <w:szCs w:val="18"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  <w:t>مناهج البحث العلمي في الادارة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JO"/>
              </w:rPr>
            </w:pPr>
            <w:r w:rsidRPr="0020491C">
              <w:rPr>
                <w:rFonts w:asciiTheme="majorBidi" w:hAnsiTheme="majorBidi" w:cstheme="majorBidi"/>
                <w:sz w:val="18"/>
                <w:szCs w:val="18"/>
                <w:rtl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616C" w:rsidRPr="00BA4FC7" w:rsidRDefault="0032616C" w:rsidP="003E1C0F">
            <w:pPr>
              <w:autoSpaceDE w:val="0"/>
              <w:autoSpaceDN w:val="0"/>
              <w:bidi/>
              <w:jc w:val="center"/>
              <w:rPr>
                <w:rFonts w:cs="Arial"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  <w:lang w:bidi="ar-JO"/>
              </w:rPr>
              <w:t>وجاهي</w:t>
            </w:r>
          </w:p>
        </w:tc>
      </w:tr>
      <w:tr w:rsidR="0032616C" w:rsidRPr="00B83772" w:rsidTr="003E1C0F">
        <w:trPr>
          <w:jc w:val="center"/>
        </w:trPr>
        <w:tc>
          <w:tcPr>
            <w:tcW w:w="3014" w:type="dxa"/>
            <w:gridSpan w:val="2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4F137D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zCs w:val="20"/>
                <w:rtl/>
                <w:lang w:bidi="ar-JO"/>
              </w:rPr>
              <w:t>المجموع</w:t>
            </w:r>
          </w:p>
        </w:tc>
        <w:tc>
          <w:tcPr>
            <w:tcW w:w="2180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2616C" w:rsidRPr="004F137D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>
              <w:rPr>
                <w:rFonts w:cs="Arial" w:hint="cs"/>
                <w:b/>
                <w:bCs/>
                <w:szCs w:val="20"/>
                <w:rtl/>
                <w:lang w:bidi="ar-JO"/>
              </w:rPr>
              <w:t>15</w:t>
            </w:r>
          </w:p>
        </w:tc>
        <w:tc>
          <w:tcPr>
            <w:tcW w:w="301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16C" w:rsidRPr="004F137D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 w:rsidRPr="00B83772">
              <w:rPr>
                <w:rFonts w:cs="Arial"/>
                <w:b/>
                <w:bCs/>
                <w:szCs w:val="20"/>
                <w:rtl/>
                <w:lang w:bidi="ar-JO"/>
              </w:rPr>
              <w:t>المجموع</w:t>
            </w:r>
          </w:p>
        </w:tc>
        <w:tc>
          <w:tcPr>
            <w:tcW w:w="2180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32616C" w:rsidRPr="004F137D" w:rsidRDefault="0032616C" w:rsidP="003E1C0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bidi="ar-JO"/>
              </w:rPr>
            </w:pPr>
            <w:r>
              <w:rPr>
                <w:rFonts w:cs="Arial" w:hint="cs"/>
                <w:b/>
                <w:bCs/>
                <w:szCs w:val="20"/>
                <w:rtl/>
                <w:lang w:bidi="ar-JO"/>
              </w:rPr>
              <w:t>15</w:t>
            </w:r>
          </w:p>
        </w:tc>
      </w:tr>
    </w:tbl>
    <w:p w:rsidR="0032616C" w:rsidRPr="00C46F48" w:rsidRDefault="0032616C" w:rsidP="0032616C">
      <w:pPr>
        <w:autoSpaceDE w:val="0"/>
        <w:autoSpaceDN w:val="0"/>
        <w:bidi/>
        <w:ind w:left="1080" w:firstLine="360"/>
        <w:rPr>
          <w:rFonts w:ascii="Times New Roman" w:hAnsi="Times New Roman"/>
          <w:b/>
          <w:bCs/>
          <w:smallCaps/>
          <w:spacing w:val="5"/>
          <w:sz w:val="24"/>
          <w:rtl/>
        </w:rPr>
      </w:pPr>
    </w:p>
    <w:p w:rsidR="005211AF" w:rsidRPr="009F2A6D" w:rsidRDefault="005211AF" w:rsidP="009F2A6D">
      <w:bookmarkStart w:id="0" w:name="_GoBack"/>
      <w:bookmarkEnd w:id="0"/>
    </w:p>
    <w:sectPr w:rsidR="005211AF" w:rsidRPr="009F2A6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A6D"/>
    <w:rsid w:val="0032616C"/>
    <w:rsid w:val="005211AF"/>
    <w:rsid w:val="009F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A6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A6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m.maalkawi</dc:creator>
  <cp:lastModifiedBy>m.maalkawi</cp:lastModifiedBy>
  <cp:revision>1</cp:revision>
  <dcterms:created xsi:type="dcterms:W3CDTF">2026-11-02T11:30:00Z</dcterms:created>
  <dcterms:modified xsi:type="dcterms:W3CDTF">2026-11-02T11:55:00Z</dcterms:modified>
</cp:coreProperties>
</file>