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0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7"/>
        <w:gridCol w:w="3119"/>
        <w:gridCol w:w="783"/>
        <w:gridCol w:w="1197"/>
        <w:gridCol w:w="3150"/>
        <w:gridCol w:w="824"/>
      </w:tblGrid>
      <w:tr w:rsidR="000A2930" w:rsidTr="000A2930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  <w:t>السنة الاولــى</w:t>
            </w:r>
          </w:p>
        </w:tc>
      </w:tr>
      <w:tr w:rsidR="000A2930" w:rsidTr="000A2930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19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78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الساعات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19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82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</w:rPr>
              <w:t>4900112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الثقافة الإسلامية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</w:rPr>
              <w:t>3</w:t>
            </w:r>
          </w:p>
        </w:tc>
        <w:tc>
          <w:tcPr>
            <w:tcW w:w="119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</w:rPr>
              <w:t>4900111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علوم عسكرية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</w:rPr>
              <w:t>1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4930142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szCs w:val="20"/>
              </w:rPr>
            </w:pPr>
            <w:r>
              <w:rPr>
                <w:szCs w:val="20"/>
                <w:rtl/>
              </w:rPr>
              <w:t>العلوم الحياتية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2</w:t>
            </w:r>
          </w:p>
        </w:tc>
        <w:tc>
          <w:tcPr>
            <w:tcW w:w="119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4900110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تربية وطنية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2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</w:rPr>
              <w:t>4930143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مختبر العلوم الحياتية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1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  <w:rtl/>
                <w:lang w:bidi="ar-JO"/>
              </w:rPr>
              <w:t>-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اختياري مهارات تشغيل (2)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</w:rPr>
              <w:t>3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  <w:rtl/>
                <w:lang w:bidi="ar-JO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اختياري مهارات تشغيل (1)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  <w:rtl/>
                <w:lang w:bidi="ar-JO"/>
              </w:rPr>
              <w:t>-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اختياري مهارات تشغيل (3)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</w:rPr>
              <w:t>3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</w:rPr>
              <w:t>4930130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المصطلحات الطبية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1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</w:rPr>
              <w:t>4930150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اساسيات الاسعاف الطبي الطارئ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2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4930134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مدخل الى المعلوماتية الصحية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4932151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اساسيات الاسعاف الطبي الطارئ/مختبر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1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4930140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علم التشريح ووظائف الأعضاء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4932146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both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/>
                <w:color w:val="000000" w:themeColor="text1"/>
                <w:szCs w:val="20"/>
                <w:rtl/>
              </w:rPr>
              <w:t>الفسيولوجيا المرضية للاسعاف الطبي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2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4930141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علم التشريح وظائف الأعضاء/ عملي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1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</w:rPr>
              <w:t>4930133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إدارة السلامة والمخاطر في المنشآت الصحية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2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4930132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القانون والسياسة والممارسة الأخلاقية (أخلاقيات المهنة</w:t>
            </w:r>
            <w:r>
              <w:rPr>
                <w:rFonts w:asciiTheme="majorBidi" w:hAnsiTheme="majorBidi" w:cstheme="majorBidi"/>
                <w:szCs w:val="20"/>
              </w:rPr>
              <w:t>(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</w:rPr>
              <w:t>4930131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التنشئة والتثقيف الصحي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</w:rPr>
              <w:t>2</w:t>
            </w:r>
          </w:p>
        </w:tc>
      </w:tr>
      <w:tr w:rsidR="000A2930" w:rsidTr="000A2930">
        <w:trPr>
          <w:cantSplit/>
          <w:jc w:val="center"/>
        </w:trPr>
        <w:tc>
          <w:tcPr>
            <w:tcW w:w="4217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</w:tr>
      <w:tr w:rsidR="000A2930" w:rsidTr="000A2930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  <w:t>السنة الثانيــــة</w:t>
            </w:r>
          </w:p>
        </w:tc>
      </w:tr>
      <w:tr w:rsidR="000A2930" w:rsidTr="000A2930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19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78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الساعات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19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82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4900123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مهارات الحياة والعمل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3</w:t>
            </w:r>
          </w:p>
        </w:tc>
        <w:tc>
          <w:tcPr>
            <w:tcW w:w="119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4932262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اسعاف وطوارئ الحالات  المرضيه 2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2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  <w:t>4932144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علم الادويه  للإسعاف الطبي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2</w:t>
            </w:r>
          </w:p>
        </w:tc>
        <w:tc>
          <w:tcPr>
            <w:tcW w:w="119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4932272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اسعاف الكوارث الطبيه في البيئات الخطره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2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</w:rPr>
              <w:t>4932145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/>
                <w:szCs w:val="20"/>
                <w:rtl/>
              </w:rPr>
              <w:t>علم الأدوية للإسعاف الطبي/</w:t>
            </w:r>
            <w:r>
              <w:rPr>
                <w:rFonts w:asciiTheme="majorBidi" w:hAnsiTheme="majorBidi" w:cstheme="majorBidi"/>
                <w:szCs w:val="20"/>
                <w:rtl/>
              </w:rPr>
              <w:t xml:space="preserve"> مختبر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1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4932264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اسعاف وطوارئ القلب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3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4932260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 xml:space="preserve">اسعاف وطوارئ الحالات المرضيه </w:t>
            </w:r>
            <w:r>
              <w:rPr>
                <w:rFonts w:asciiTheme="majorBidi" w:hAnsiTheme="majorBidi" w:cstheme="majorBidi"/>
                <w:szCs w:val="20"/>
                <w:rtl/>
                <w:lang w:bidi="ar-JO"/>
              </w:rPr>
              <w:t>1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4932265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اسعاف وطوارئ الاطفال وحديثي الولادة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3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4932280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تدريب سريري 1 (مستشفى)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1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4932266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اسعاف وطوارئ النسائيه والتوليد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2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4932261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الاسعاف الطبي المتخصص للحالات التنفسية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4932281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التدريب السريري 2 (مستشفى)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1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4932152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تقييم المريض للإسعاف الطبي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4932291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الممارسة المهنية 2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3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4932263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بروتوكولات الإسعاف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4932270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szCs w:val="20"/>
                <w:rtl/>
              </w:rPr>
              <w:t>إسعاف وطوارئ الإصابات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2</w:t>
            </w:r>
          </w:p>
        </w:tc>
      </w:tr>
      <w:tr w:rsidR="000A2930" w:rsidTr="000A2930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</w:t>
            </w:r>
            <w:bookmarkStart w:id="0" w:name="_GoBack"/>
            <w:bookmarkEnd w:id="0"/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290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  <w:rtl/>
              </w:rPr>
              <w:t>الممارسة المهنية 1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</w:rPr>
              <w:t>4932271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930" w:rsidRDefault="000A2930">
            <w:pPr>
              <w:bidi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إسعاف وطوارئ الإصابات / مختبر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2</w:t>
            </w:r>
          </w:p>
        </w:tc>
      </w:tr>
      <w:tr w:rsidR="000A2930" w:rsidTr="000A2930">
        <w:trPr>
          <w:cantSplit/>
          <w:jc w:val="center"/>
        </w:trPr>
        <w:tc>
          <w:tcPr>
            <w:tcW w:w="4217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hideMark/>
          </w:tcPr>
          <w:p w:rsidR="000A2930" w:rsidRDefault="000A293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</w:tr>
    </w:tbl>
    <w:p w:rsidR="00A93453" w:rsidRDefault="00A93453"/>
    <w:sectPr w:rsidR="00A93453" w:rsidSect="000A2930">
      <w:pgSz w:w="12240" w:h="15840"/>
      <w:pgMar w:top="630" w:right="1800" w:bottom="81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930"/>
    <w:rsid w:val="000A2930"/>
    <w:rsid w:val="00A9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930"/>
    <w:pPr>
      <w:spacing w:after="160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930"/>
    <w:pPr>
      <w:spacing w:after="160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2026-11-02T10:13:00Z</dcterms:created>
  <dcterms:modified xsi:type="dcterms:W3CDTF">2026-11-02T10:14:00Z</dcterms:modified>
</cp:coreProperties>
</file>